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8177E" w14:textId="77777777" w:rsidR="006D4EB6" w:rsidRPr="00B32F89" w:rsidRDefault="006D4EB6" w:rsidP="006D4EB6">
      <w:pPr>
        <w:spacing w:line="360" w:lineRule="auto"/>
        <w:jc w:val="both"/>
        <w:rPr>
          <w:rFonts w:ascii="Avenir Book" w:hAnsi="Avenir Book"/>
          <w:sz w:val="32"/>
          <w:szCs w:val="32"/>
        </w:rPr>
      </w:pPr>
      <w:r w:rsidRPr="00B32F89">
        <w:rPr>
          <w:rFonts w:ascii="Avenir Book" w:hAnsi="Avenir Book"/>
          <w:sz w:val="32"/>
          <w:szCs w:val="32"/>
        </w:rPr>
        <w:t>The Arc of Heroism: Is Heroism Universal</w:t>
      </w:r>
      <w:r>
        <w:rPr>
          <w:rFonts w:ascii="Avenir Book" w:hAnsi="Avenir Book"/>
          <w:sz w:val="32"/>
          <w:szCs w:val="32"/>
        </w:rPr>
        <w:t>?</w:t>
      </w:r>
    </w:p>
    <w:p w14:paraId="6639F472" w14:textId="77777777" w:rsidR="006D4EB6" w:rsidRPr="00F6031F" w:rsidRDefault="006D4EB6" w:rsidP="006D4EB6">
      <w:pPr>
        <w:spacing w:line="360" w:lineRule="auto"/>
        <w:jc w:val="both"/>
        <w:rPr>
          <w:rFonts w:ascii="Avenir Book" w:hAnsi="Avenir Book"/>
          <w:color w:val="000000" w:themeColor="text1"/>
          <w:sz w:val="22"/>
          <w:szCs w:val="22"/>
        </w:rPr>
      </w:pPr>
    </w:p>
    <w:p w14:paraId="5863A8AE" w14:textId="77777777" w:rsidR="006D4EB6" w:rsidRPr="00854E7A" w:rsidRDefault="006D4EB6" w:rsidP="006D4EB6">
      <w:pPr>
        <w:spacing w:line="360" w:lineRule="auto"/>
        <w:jc w:val="both"/>
        <w:rPr>
          <w:rFonts w:ascii="Avenir Book" w:hAnsi="Avenir Book"/>
          <w:color w:val="000000" w:themeColor="text1"/>
        </w:rPr>
      </w:pPr>
      <w:r>
        <w:rPr>
          <w:rFonts w:ascii="Avenir Book" w:hAnsi="Avenir Book"/>
          <w:color w:val="000000" w:themeColor="text1"/>
        </w:rPr>
        <w:t xml:space="preserve">The work of </w:t>
      </w:r>
      <w:r w:rsidRPr="00854E7A">
        <w:rPr>
          <w:rFonts w:ascii="Avenir Book" w:hAnsi="Avenir Book"/>
          <w:color w:val="000000" w:themeColor="text1"/>
        </w:rPr>
        <w:t>Carl Jung</w:t>
      </w:r>
      <w:r>
        <w:rPr>
          <w:rFonts w:ascii="Avenir Book" w:hAnsi="Avenir Book"/>
          <w:color w:val="000000" w:themeColor="text1"/>
        </w:rPr>
        <w:t>, a Swiss psychiatrist and psychoanalyst</w:t>
      </w:r>
      <w:r w:rsidRPr="00854E7A">
        <w:rPr>
          <w:rFonts w:ascii="Avenir Book" w:hAnsi="Avenir Book"/>
          <w:color w:val="000000" w:themeColor="text1"/>
        </w:rPr>
        <w:t xml:space="preserve"> is mystical and mythological. </w:t>
      </w:r>
      <w:r>
        <w:rPr>
          <w:rFonts w:ascii="Avenir Book" w:hAnsi="Avenir Book"/>
          <w:color w:val="000000" w:themeColor="text1"/>
        </w:rPr>
        <w:t xml:space="preserve"> </w:t>
      </w:r>
      <w:r w:rsidRPr="00854E7A">
        <w:rPr>
          <w:rFonts w:ascii="Avenir Book" w:hAnsi="Avenir Book"/>
          <w:color w:val="000000" w:themeColor="text1"/>
        </w:rPr>
        <w:t>Jung studied heroism</w:t>
      </w:r>
      <w:r>
        <w:rPr>
          <w:rFonts w:ascii="Avenir Book" w:hAnsi="Avenir Book"/>
          <w:color w:val="000000" w:themeColor="text1"/>
        </w:rPr>
        <w:t>,</w:t>
      </w:r>
      <w:r w:rsidRPr="00854E7A">
        <w:rPr>
          <w:rFonts w:ascii="Avenir Book" w:hAnsi="Avenir Book"/>
          <w:color w:val="000000" w:themeColor="text1"/>
        </w:rPr>
        <w:t xml:space="preserve"> theoriz</w:t>
      </w:r>
      <w:r>
        <w:rPr>
          <w:rFonts w:ascii="Avenir Book" w:hAnsi="Avenir Book"/>
          <w:color w:val="000000" w:themeColor="text1"/>
        </w:rPr>
        <w:t>ing</w:t>
      </w:r>
      <w:r w:rsidRPr="00854E7A">
        <w:rPr>
          <w:rFonts w:ascii="Avenir Book" w:hAnsi="Avenir Book"/>
          <w:color w:val="000000" w:themeColor="text1"/>
        </w:rPr>
        <w:t xml:space="preserve"> the hero represents an archetype that it is an element of the collective unconscious.  As an archetype, the hero emerges in our dreams, myths, legends, fables and is symbolically present in all cultures.  Jung called archetypes primordial images and they symbolized our motivations, values and religious elements which are all universal. It is composed of images that all human beings possess because of shared human experiences.  Archetypes are universal and innate to human beings and include personality traits. Jung concluded that the desire or striving to become a hero resides in all human beings and is expressed symbolically in dreams and daily behavior.</w:t>
      </w:r>
    </w:p>
    <w:p w14:paraId="024B114D" w14:textId="77777777" w:rsidR="006D4EB6" w:rsidRPr="00854E7A" w:rsidRDefault="006D4EB6" w:rsidP="006D4EB6">
      <w:pPr>
        <w:spacing w:line="360" w:lineRule="auto"/>
        <w:jc w:val="both"/>
        <w:rPr>
          <w:rFonts w:ascii="Avenir Book" w:hAnsi="Avenir Book"/>
          <w:color w:val="000000" w:themeColor="text1"/>
        </w:rPr>
      </w:pPr>
    </w:p>
    <w:p w14:paraId="14E374A4" w14:textId="77777777" w:rsidR="006D4EB6" w:rsidRDefault="006D4EB6" w:rsidP="006D4EB6">
      <w:pPr>
        <w:spacing w:line="360" w:lineRule="auto"/>
        <w:jc w:val="both"/>
        <w:rPr>
          <w:rFonts w:ascii="Avenir Book" w:hAnsi="Avenir Book"/>
          <w:color w:val="000000" w:themeColor="text1"/>
        </w:rPr>
      </w:pPr>
      <w:r w:rsidRPr="00854E7A">
        <w:rPr>
          <w:rFonts w:ascii="Avenir Book" w:hAnsi="Avenir Book"/>
          <w:color w:val="000000" w:themeColor="text1"/>
        </w:rPr>
        <w:t xml:space="preserve">Jung described the collective unconscious as part of the psyche that every human being inherited and it was universal, shared by all human beings. The archetypes he described emerged from the collective unconscious and were innate, unlearned and inherited.  Archetypes reflect one’s motivations, </w:t>
      </w:r>
      <w:proofErr w:type="gramStart"/>
      <w:r w:rsidRPr="00854E7A">
        <w:rPr>
          <w:rFonts w:ascii="Avenir Book" w:hAnsi="Avenir Book"/>
          <w:color w:val="000000" w:themeColor="text1"/>
        </w:rPr>
        <w:t>values</w:t>
      </w:r>
      <w:proofErr w:type="gramEnd"/>
      <w:r w:rsidRPr="00854E7A">
        <w:rPr>
          <w:rFonts w:ascii="Avenir Book" w:hAnsi="Avenir Book"/>
          <w:color w:val="000000" w:themeColor="text1"/>
        </w:rPr>
        <w:t xml:space="preserve"> and personality traits.  For Jung, an archetype’s expression is influenced by several f</w:t>
      </w:r>
      <w:r>
        <w:rPr>
          <w:rFonts w:ascii="Avenir Book" w:hAnsi="Avenir Book"/>
          <w:color w:val="000000" w:themeColor="text1"/>
        </w:rPr>
        <w:t>a</w:t>
      </w:r>
      <w:r w:rsidRPr="00854E7A">
        <w:rPr>
          <w:rFonts w:ascii="Avenir Book" w:hAnsi="Avenir Book"/>
          <w:color w:val="000000" w:themeColor="text1"/>
        </w:rPr>
        <w:t xml:space="preserve">ctors such as culture and other unique experiences relative to the person.  The hero’s primary objective is to defeat enemies and overcome obstacles; slay the wicked dragon and monster.  In mythological </w:t>
      </w:r>
      <w:proofErr w:type="gramStart"/>
      <w:r w:rsidRPr="00854E7A">
        <w:rPr>
          <w:rFonts w:ascii="Avenir Book" w:hAnsi="Avenir Book"/>
          <w:color w:val="000000" w:themeColor="text1"/>
        </w:rPr>
        <w:t>stories,  the</w:t>
      </w:r>
      <w:proofErr w:type="gramEnd"/>
      <w:r w:rsidRPr="00854E7A">
        <w:rPr>
          <w:rFonts w:ascii="Avenir Book" w:hAnsi="Avenir Book"/>
          <w:color w:val="000000" w:themeColor="text1"/>
        </w:rPr>
        <w:t xml:space="preserve"> hero enters darkness alone and courageously returns unharmed and victorious</w:t>
      </w:r>
      <w:r>
        <w:rPr>
          <w:rFonts w:ascii="Avenir Book" w:hAnsi="Avenir Book"/>
          <w:color w:val="000000" w:themeColor="text1"/>
        </w:rPr>
        <w:t>.</w:t>
      </w:r>
    </w:p>
    <w:p w14:paraId="74FE7DDC" w14:textId="77777777" w:rsidR="006D4EB6" w:rsidRPr="00854E7A" w:rsidRDefault="006D4EB6" w:rsidP="006D4EB6">
      <w:pPr>
        <w:spacing w:line="360" w:lineRule="auto"/>
        <w:jc w:val="both"/>
        <w:rPr>
          <w:rFonts w:ascii="Avenir Book" w:hAnsi="Avenir Book"/>
          <w:color w:val="000000" w:themeColor="text1"/>
        </w:rPr>
      </w:pPr>
    </w:p>
    <w:p w14:paraId="622F604C" w14:textId="77777777" w:rsidR="006D4EB6" w:rsidRDefault="006D4EB6" w:rsidP="006D4EB6">
      <w:pPr>
        <w:shd w:val="clear" w:color="auto" w:fill="FFFFFF"/>
        <w:spacing w:line="360" w:lineRule="auto"/>
        <w:jc w:val="both"/>
        <w:rPr>
          <w:rFonts w:ascii="Avenir Book" w:hAnsi="Avenir Book"/>
          <w:color w:val="000000" w:themeColor="text1"/>
        </w:rPr>
      </w:pPr>
      <w:r>
        <w:rPr>
          <w:rFonts w:ascii="Avenir Book" w:hAnsi="Avenir Book"/>
          <w:color w:val="000000" w:themeColor="text1"/>
        </w:rPr>
        <w:t>H</w:t>
      </w:r>
      <w:r w:rsidRPr="00854E7A">
        <w:rPr>
          <w:rFonts w:ascii="Avenir Book" w:hAnsi="Avenir Book"/>
          <w:color w:val="000000" w:themeColor="text1"/>
        </w:rPr>
        <w:t xml:space="preserve">eroes are present in almost every culture of the world.  In early civilizations, the hero may have </w:t>
      </w:r>
    </w:p>
    <w:p w14:paraId="4E8E3BB8" w14:textId="77777777" w:rsidR="006D4EB6" w:rsidRDefault="006D4EB6" w:rsidP="006D4EB6">
      <w:pPr>
        <w:shd w:val="clear" w:color="auto" w:fill="FFFFFF"/>
        <w:spacing w:line="360" w:lineRule="auto"/>
        <w:jc w:val="both"/>
        <w:rPr>
          <w:rFonts w:ascii="Avenir Book" w:hAnsi="Avenir Book"/>
          <w:color w:val="000000" w:themeColor="text1"/>
        </w:rPr>
      </w:pPr>
    </w:p>
    <w:p w14:paraId="4195E234" w14:textId="77777777" w:rsidR="006D4EB6" w:rsidRPr="00854E7A" w:rsidRDefault="006D4EB6" w:rsidP="006D4EB6">
      <w:pPr>
        <w:shd w:val="clear" w:color="auto" w:fill="FFFFFF"/>
        <w:spacing w:line="360" w:lineRule="auto"/>
        <w:jc w:val="both"/>
        <w:rPr>
          <w:rFonts w:ascii="Open Sans" w:hAnsi="Open Sans" w:cs="Open Sans"/>
          <w:color w:val="000000" w:themeColor="text1"/>
        </w:rPr>
      </w:pPr>
      <w:r w:rsidRPr="00854E7A">
        <w:rPr>
          <w:rFonts w:ascii="Avenir Book" w:hAnsi="Avenir Book"/>
          <w:color w:val="000000" w:themeColor="text1"/>
        </w:rPr>
        <w:lastRenderedPageBreak/>
        <w:t xml:space="preserve">been a warrior who went to battle and returned </w:t>
      </w:r>
      <w:proofErr w:type="gramStart"/>
      <w:r w:rsidRPr="00854E7A">
        <w:rPr>
          <w:rFonts w:ascii="Avenir Book" w:hAnsi="Avenir Book"/>
          <w:color w:val="000000" w:themeColor="text1"/>
        </w:rPr>
        <w:t>victorious—recounting</w:t>
      </w:r>
      <w:proofErr w:type="gramEnd"/>
      <w:r w:rsidRPr="00854E7A">
        <w:rPr>
          <w:rFonts w:ascii="Avenir Book" w:hAnsi="Avenir Book"/>
          <w:color w:val="000000" w:themeColor="text1"/>
        </w:rPr>
        <w:t xml:space="preserve"> the number of enemy dead and sharing near death accounts in battle.  Philosophers and psychologists suggest that human beings have an innate need to identify with heroes.  The deep, powerful psychological need to identify with heroes serves us nicely inspiring us to overcome what seem like insurmountable difficulties in life.  By internalizing—taking in the admired qualities of our heroes, we transform ourselves into our own heroes and imagine ourselves overcoming challenges.</w:t>
      </w:r>
    </w:p>
    <w:p w14:paraId="2E13AEFF" w14:textId="77777777" w:rsidR="006D4EB6" w:rsidRDefault="006D4EB6" w:rsidP="006D4EB6">
      <w:pPr>
        <w:spacing w:line="360" w:lineRule="auto"/>
        <w:jc w:val="both"/>
        <w:rPr>
          <w:rFonts w:ascii="Avenir Book" w:hAnsi="Avenir Book"/>
          <w:color w:val="000000" w:themeColor="text1"/>
        </w:rPr>
      </w:pPr>
    </w:p>
    <w:p w14:paraId="442D38C4" w14:textId="77777777" w:rsidR="006D4EB6" w:rsidRPr="00854E7A" w:rsidRDefault="006D4EB6" w:rsidP="006D4EB6">
      <w:pPr>
        <w:spacing w:line="360" w:lineRule="auto"/>
        <w:jc w:val="both"/>
        <w:rPr>
          <w:rFonts w:ascii="Avenir Book" w:hAnsi="Avenir Book"/>
          <w:color w:val="000000" w:themeColor="text1"/>
        </w:rPr>
      </w:pPr>
      <w:r w:rsidRPr="00854E7A">
        <w:rPr>
          <w:rFonts w:ascii="Avenir Book" w:hAnsi="Avenir Book"/>
          <w:color w:val="000000" w:themeColor="text1"/>
        </w:rPr>
        <w:t>Regardless of what culture in the world we examine we see heroism being lauded.  Expressions of heroism are broad ranging from having superhuman strength to superior intelligence; to heightened intuition, magnificent talent to moral acumen and clarity.  Courage in the face of daunting forces reflects true heroism in the raw—fearless and uncompromising</w:t>
      </w:r>
      <w:r>
        <w:rPr>
          <w:rFonts w:ascii="Avenir Book" w:hAnsi="Avenir Book"/>
          <w:color w:val="000000" w:themeColor="text1"/>
        </w:rPr>
        <w:t>.  T</w:t>
      </w:r>
      <w:r w:rsidRPr="00854E7A">
        <w:rPr>
          <w:rFonts w:ascii="Avenir Book" w:hAnsi="Avenir Book"/>
          <w:color w:val="000000" w:themeColor="text1"/>
        </w:rPr>
        <w:t xml:space="preserve">he hero welcomes the challenge and defeats it.  This hero leaves an imprint on society—one whose valiant story is documented in history and whose legacy will retain staying power, a sort of death-defying immortality symbol.  We don’t forget heroes whose life and work made a significant difference in the lives of many.  The arenas of heroic significance which impacts millions of lives may be political, social, religious, </w:t>
      </w:r>
      <w:proofErr w:type="gramStart"/>
      <w:r w:rsidRPr="00854E7A">
        <w:rPr>
          <w:rFonts w:ascii="Avenir Book" w:hAnsi="Avenir Book"/>
          <w:color w:val="000000" w:themeColor="text1"/>
        </w:rPr>
        <w:t>economic</w:t>
      </w:r>
      <w:proofErr w:type="gramEnd"/>
      <w:r w:rsidRPr="00854E7A">
        <w:rPr>
          <w:rFonts w:ascii="Avenir Book" w:hAnsi="Avenir Book"/>
          <w:color w:val="000000" w:themeColor="text1"/>
        </w:rPr>
        <w:t xml:space="preserve"> or cultural.  An individual’s heroic act may be single and event </w:t>
      </w:r>
      <w:proofErr w:type="gramStart"/>
      <w:r w:rsidRPr="00854E7A">
        <w:rPr>
          <w:rFonts w:ascii="Avenir Book" w:hAnsi="Avenir Book"/>
          <w:color w:val="000000" w:themeColor="text1"/>
        </w:rPr>
        <w:t>making</w:t>
      </w:r>
      <w:proofErr w:type="gramEnd"/>
      <w:r w:rsidRPr="00854E7A">
        <w:rPr>
          <w:rFonts w:ascii="Avenir Book" w:hAnsi="Avenir Book"/>
          <w:color w:val="000000" w:themeColor="text1"/>
        </w:rPr>
        <w:t xml:space="preserve"> or it may be a sustained, life long dedication to a cause or ideal—such as in the life and work of Mother Theresa.  Mother Theresa won </w:t>
      </w:r>
      <w:proofErr w:type="gramStart"/>
      <w:r w:rsidRPr="00854E7A">
        <w:rPr>
          <w:rFonts w:ascii="Avenir Book" w:hAnsi="Avenir Book"/>
          <w:color w:val="000000" w:themeColor="text1"/>
        </w:rPr>
        <w:t>world wide</w:t>
      </w:r>
      <w:proofErr w:type="gramEnd"/>
      <w:r w:rsidRPr="00854E7A">
        <w:rPr>
          <w:rFonts w:ascii="Avenir Book" w:hAnsi="Avenir Book"/>
          <w:color w:val="000000" w:themeColor="text1"/>
        </w:rPr>
        <w:t xml:space="preserve"> acclaim and was elevated to heroic stature for her unswerving dedication to serving the destitute, dying and poorest of the poor. </w:t>
      </w:r>
    </w:p>
    <w:p w14:paraId="556489DB" w14:textId="77777777" w:rsidR="00A61672" w:rsidRDefault="00A61672"/>
    <w:sectPr w:rsidR="00A61672" w:rsidSect="00E26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Open Sans">
    <w:panose1 w:val="020B0604020202020204"/>
    <w:charset w:val="00"/>
    <w:family w:val="swiss"/>
    <w:pitch w:val="variable"/>
    <w:sig w:usb0="E00002EF" w:usb1="4000205B" w:usb2="00000028"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EB6"/>
    <w:rsid w:val="006D4EB6"/>
    <w:rsid w:val="00A61672"/>
    <w:rsid w:val="00E268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CF63891"/>
  <w15:chartTrackingRefBased/>
  <w15:docId w15:val="{A47B6A11-AFD0-6D4F-912C-7274376C8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EB6"/>
    <w:rPr>
      <w:rFonts w:ascii="Times New Roman" w:eastAsia="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591</Words>
  <Characters>2721</Characters>
  <Application>Microsoft Office Word</Application>
  <DocSecurity>0</DocSecurity>
  <Lines>57</Lines>
  <Paragraphs>12</Paragraphs>
  <ScaleCrop>false</ScaleCrop>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Elijah</dc:creator>
  <cp:keywords/>
  <dc:description/>
  <cp:lastModifiedBy>Levy, Elijah</cp:lastModifiedBy>
  <cp:revision>1</cp:revision>
  <dcterms:created xsi:type="dcterms:W3CDTF">2024-06-12T05:29:00Z</dcterms:created>
  <dcterms:modified xsi:type="dcterms:W3CDTF">2024-06-12T05:30:00Z</dcterms:modified>
</cp:coreProperties>
</file>